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F922" w14:textId="1D5FE843" w:rsidR="00BD74BD" w:rsidRPr="00FF790C" w:rsidRDefault="00BF0413" w:rsidP="00202B51">
      <w:pPr>
        <w:spacing w:line="360" w:lineRule="auto"/>
        <w:contextualSpacing/>
        <w:rPr>
          <w:rFonts w:ascii="Georgia" w:hAnsi="Georgia"/>
          <w:sz w:val="44"/>
          <w:szCs w:val="44"/>
        </w:rPr>
      </w:pPr>
      <w:r>
        <w:rPr>
          <w:rFonts w:ascii="Georgia" w:hAnsi="Georgia"/>
          <w:sz w:val="44"/>
          <w:szCs w:val="44"/>
        </w:rPr>
        <w:t>JTH lanserar handbok för första linjens chefer i samarbete med Fagerhult och Scania</w:t>
      </w:r>
    </w:p>
    <w:p w14:paraId="21538A62" w14:textId="1CF09EDB" w:rsidR="00B93325" w:rsidRDefault="00B93325" w:rsidP="00202B51">
      <w:pPr>
        <w:spacing w:line="360" w:lineRule="auto"/>
        <w:contextualSpacing/>
        <w:rPr>
          <w:rFonts w:ascii="Georgia" w:hAnsi="Georgia"/>
          <w:b/>
          <w:bCs/>
        </w:rPr>
      </w:pPr>
    </w:p>
    <w:p w14:paraId="560AF573" w14:textId="6D09B8EA" w:rsidR="00B93325" w:rsidRPr="00274A96" w:rsidRDefault="0024080A" w:rsidP="00202B51">
      <w:pPr>
        <w:spacing w:line="360" w:lineRule="auto"/>
        <w:contextualSpacing/>
        <w:rPr>
          <w:rFonts w:ascii="Georgia" w:hAnsi="Georgia"/>
          <w:b/>
          <w:bCs/>
        </w:rPr>
      </w:pPr>
      <w:r w:rsidRPr="00420560">
        <w:rPr>
          <w:rFonts w:ascii="Georgia" w:hAnsi="Georgia"/>
          <w:b/>
          <w:bCs/>
        </w:rPr>
        <w:t xml:space="preserve">Första linjens chefer är den absolut vanligaste chefspositionen i tillverkande företag. </w:t>
      </w:r>
      <w:r w:rsidR="00B93325" w:rsidRPr="00274A96">
        <w:rPr>
          <w:rFonts w:ascii="Georgia" w:hAnsi="Georgia"/>
          <w:b/>
          <w:bCs/>
        </w:rPr>
        <w:t xml:space="preserve">Därför har </w:t>
      </w:r>
      <w:r w:rsidR="00AB0F0E" w:rsidRPr="00274A96">
        <w:rPr>
          <w:rFonts w:ascii="Georgia" w:hAnsi="Georgia"/>
          <w:b/>
          <w:bCs/>
        </w:rPr>
        <w:t xml:space="preserve">Tekniska </w:t>
      </w:r>
      <w:r w:rsidR="00C41409" w:rsidRPr="00274A96">
        <w:rPr>
          <w:rFonts w:ascii="Georgia" w:hAnsi="Georgia"/>
          <w:b/>
          <w:bCs/>
        </w:rPr>
        <w:t>H</w:t>
      </w:r>
      <w:r w:rsidR="00AB0F0E" w:rsidRPr="00274A96">
        <w:rPr>
          <w:rFonts w:ascii="Georgia" w:hAnsi="Georgia"/>
          <w:b/>
          <w:bCs/>
        </w:rPr>
        <w:t>ögskolan i Jönköping</w:t>
      </w:r>
      <w:r w:rsidR="00345702" w:rsidRPr="00274A96">
        <w:rPr>
          <w:rFonts w:ascii="Georgia" w:hAnsi="Georgia"/>
          <w:b/>
          <w:bCs/>
        </w:rPr>
        <w:t>,</w:t>
      </w:r>
      <w:r w:rsidR="00B93325" w:rsidRPr="00274A96">
        <w:rPr>
          <w:rFonts w:ascii="Georgia" w:hAnsi="Georgia"/>
          <w:b/>
          <w:bCs/>
        </w:rPr>
        <w:t xml:space="preserve"> i samarbete med Fagerhult och Scania</w:t>
      </w:r>
      <w:r w:rsidR="00345702" w:rsidRPr="00274A96">
        <w:rPr>
          <w:rFonts w:ascii="Georgia" w:hAnsi="Georgia"/>
          <w:b/>
          <w:bCs/>
        </w:rPr>
        <w:t>,</w:t>
      </w:r>
      <w:r w:rsidR="00B93325" w:rsidRPr="00274A96">
        <w:rPr>
          <w:rFonts w:ascii="Georgia" w:hAnsi="Georgia"/>
          <w:b/>
          <w:bCs/>
        </w:rPr>
        <w:t xml:space="preserve"> tagit fram en handbok som bygger på aktuell forskning.  </w:t>
      </w:r>
    </w:p>
    <w:p w14:paraId="2F312F1F" w14:textId="53CE7405" w:rsidR="002B3441" w:rsidRPr="00202B51" w:rsidRDefault="002B3441" w:rsidP="00202B51">
      <w:pPr>
        <w:spacing w:line="360" w:lineRule="auto"/>
        <w:contextualSpacing/>
        <w:rPr>
          <w:rFonts w:ascii="Georgia" w:hAnsi="Georgia"/>
        </w:rPr>
      </w:pPr>
    </w:p>
    <w:p w14:paraId="6D53C3C4" w14:textId="6CF0BC13" w:rsidR="002B3441" w:rsidRPr="00202B51" w:rsidRDefault="00202B51" w:rsidP="00420560">
      <w:pPr>
        <w:spacing w:line="360" w:lineRule="auto"/>
        <w:contextualSpacing/>
        <w:rPr>
          <w:rFonts w:ascii="Georgia" w:hAnsi="Georgia"/>
        </w:rPr>
      </w:pPr>
      <w:r w:rsidRPr="00202B51">
        <w:rPr>
          <w:rFonts w:ascii="Georgia" w:hAnsi="Georgia"/>
        </w:rPr>
        <w:t>–</w:t>
      </w:r>
      <w:r w:rsidR="002B3441" w:rsidRPr="00202B51">
        <w:rPr>
          <w:rFonts w:ascii="Georgia" w:hAnsi="Georgia"/>
        </w:rPr>
        <w:t>Oavsett vilket företag du frågar</w:t>
      </w:r>
      <w:r w:rsidR="00345702">
        <w:rPr>
          <w:rFonts w:ascii="Georgia" w:hAnsi="Georgia"/>
        </w:rPr>
        <w:t>,</w:t>
      </w:r>
      <w:r w:rsidR="00C41409">
        <w:rPr>
          <w:rFonts w:ascii="Georgia" w:hAnsi="Georgia"/>
        </w:rPr>
        <w:t xml:space="preserve"> </w:t>
      </w:r>
      <w:r w:rsidR="002B3441" w:rsidRPr="00202B51">
        <w:rPr>
          <w:rFonts w:ascii="Georgia" w:hAnsi="Georgia"/>
        </w:rPr>
        <w:t xml:space="preserve">så </w:t>
      </w:r>
      <w:r>
        <w:rPr>
          <w:rFonts w:ascii="Georgia" w:hAnsi="Georgia"/>
        </w:rPr>
        <w:t>har</w:t>
      </w:r>
      <w:r w:rsidR="002B3441" w:rsidRPr="00202B51">
        <w:rPr>
          <w:rFonts w:ascii="Georgia" w:hAnsi="Georgia"/>
        </w:rPr>
        <w:t xml:space="preserve"> förs</w:t>
      </w:r>
      <w:r>
        <w:rPr>
          <w:rFonts w:ascii="Georgia" w:hAnsi="Georgia"/>
        </w:rPr>
        <w:t>t</w:t>
      </w:r>
      <w:r w:rsidR="002B3441" w:rsidRPr="00202B51">
        <w:rPr>
          <w:rFonts w:ascii="Georgia" w:hAnsi="Georgia"/>
        </w:rPr>
        <w:t>a linjens chefer extremt stor påverkan på lönsamheten</w:t>
      </w:r>
      <w:r w:rsidR="0024080A">
        <w:rPr>
          <w:rFonts w:ascii="Georgia" w:hAnsi="Georgia"/>
        </w:rPr>
        <w:t xml:space="preserve">, säger </w:t>
      </w:r>
      <w:r w:rsidR="0024080A" w:rsidRPr="00202B51">
        <w:rPr>
          <w:rFonts w:ascii="Georgia" w:hAnsi="Georgia"/>
        </w:rPr>
        <w:t>Johan Karltun</w:t>
      </w:r>
      <w:r w:rsidR="0024080A">
        <w:rPr>
          <w:rFonts w:ascii="Georgia" w:hAnsi="Georgia"/>
        </w:rPr>
        <w:t xml:space="preserve"> som är docent i Arbetsorganisation vid Tekniska Högskolan i Jönköping, JTH</w:t>
      </w:r>
      <w:r w:rsidR="00BF0413">
        <w:rPr>
          <w:rFonts w:ascii="Georgia" w:hAnsi="Georgia"/>
        </w:rPr>
        <w:t>.</w:t>
      </w:r>
    </w:p>
    <w:p w14:paraId="2BB973C1" w14:textId="77777777" w:rsidR="00202B51" w:rsidRDefault="00202B51" w:rsidP="00202B51">
      <w:pPr>
        <w:spacing w:line="360" w:lineRule="auto"/>
        <w:ind w:firstLine="284"/>
        <w:contextualSpacing/>
        <w:rPr>
          <w:rFonts w:ascii="Georgia" w:hAnsi="Georgia"/>
        </w:rPr>
      </w:pPr>
      <w:r>
        <w:rPr>
          <w:rFonts w:ascii="Georgia" w:hAnsi="Georgia"/>
        </w:rPr>
        <w:t>Det är med andra ord en tjänst som bjuder på många utmaningar</w:t>
      </w:r>
      <w:r w:rsidRPr="00202B51">
        <w:rPr>
          <w:rFonts w:ascii="Georgia" w:hAnsi="Georgia"/>
        </w:rPr>
        <w:t xml:space="preserve">. </w:t>
      </w:r>
    </w:p>
    <w:p w14:paraId="412D7E2B" w14:textId="49F2449C" w:rsidR="00202B51" w:rsidRPr="007F47BF" w:rsidRDefault="00202B51" w:rsidP="00A45978">
      <w:pPr>
        <w:spacing w:line="360" w:lineRule="auto"/>
        <w:ind w:firstLine="284"/>
        <w:contextualSpacing/>
        <w:rPr>
          <w:rFonts w:ascii="Georgia" w:hAnsi="Georgia"/>
        </w:rPr>
      </w:pPr>
      <w:r>
        <w:rPr>
          <w:rFonts w:ascii="Georgia" w:hAnsi="Georgia"/>
        </w:rPr>
        <w:t>–</w:t>
      </w:r>
      <w:r w:rsidRPr="00202B51">
        <w:rPr>
          <w:rFonts w:ascii="Georgia" w:hAnsi="Georgia"/>
        </w:rPr>
        <w:t xml:space="preserve">Första linjens chefer </w:t>
      </w:r>
      <w:r w:rsidR="00420560">
        <w:rPr>
          <w:rFonts w:ascii="Georgia" w:hAnsi="Georgia"/>
        </w:rPr>
        <w:t xml:space="preserve">befinner sig verkligen i hetluften. De </w:t>
      </w:r>
      <w:r w:rsidRPr="00202B51">
        <w:rPr>
          <w:rFonts w:ascii="Georgia" w:hAnsi="Georgia"/>
        </w:rPr>
        <w:t xml:space="preserve">har en position i organisationen där </w:t>
      </w:r>
      <w:r w:rsidR="007F47BF">
        <w:rPr>
          <w:rFonts w:ascii="Georgia" w:hAnsi="Georgia"/>
        </w:rPr>
        <w:t xml:space="preserve">mötet mellan arbetsgivarens </w:t>
      </w:r>
      <w:r w:rsidR="00A45978">
        <w:rPr>
          <w:rFonts w:ascii="Georgia" w:hAnsi="Georgia"/>
        </w:rPr>
        <w:t>förväntningar</w:t>
      </w:r>
      <w:r w:rsidR="007F47BF">
        <w:rPr>
          <w:rFonts w:ascii="Georgia" w:hAnsi="Georgia"/>
        </w:rPr>
        <w:t xml:space="preserve"> och arbetstagarnas </w:t>
      </w:r>
      <w:r w:rsidR="00A45978">
        <w:rPr>
          <w:rFonts w:ascii="Georgia" w:hAnsi="Georgia"/>
        </w:rPr>
        <w:t>förväntningar</w:t>
      </w:r>
      <w:r w:rsidR="007F47BF">
        <w:rPr>
          <w:rFonts w:ascii="Georgia" w:hAnsi="Georgia"/>
        </w:rPr>
        <w:t xml:space="preserve"> ställs på sin spets. Här möts </w:t>
      </w:r>
      <w:r w:rsidRPr="00202B51">
        <w:rPr>
          <w:rFonts w:ascii="Georgia" w:hAnsi="Georgia"/>
        </w:rPr>
        <w:t>förväntningarna på produktivitet, lönsamhet och en bra arbetsmiljö</w:t>
      </w:r>
      <w:r>
        <w:rPr>
          <w:rFonts w:ascii="Georgia" w:hAnsi="Georgia"/>
        </w:rPr>
        <w:t xml:space="preserve"> – samtidigt som </w:t>
      </w:r>
      <w:r w:rsidR="00A45978">
        <w:rPr>
          <w:rFonts w:ascii="Georgia" w:hAnsi="Georgia"/>
        </w:rPr>
        <w:t>man hela tiden utsätts för</w:t>
      </w:r>
      <w:r w:rsidR="006A33AC">
        <w:rPr>
          <w:rFonts w:ascii="Georgia" w:hAnsi="Georgia"/>
        </w:rPr>
        <w:t xml:space="preserve"> störningar</w:t>
      </w:r>
      <w:r w:rsidRPr="00202B51">
        <w:rPr>
          <w:rFonts w:ascii="Georgia" w:hAnsi="Georgia"/>
        </w:rPr>
        <w:t>.</w:t>
      </w:r>
      <w:r w:rsidR="006A33AC">
        <w:rPr>
          <w:rFonts w:ascii="Georgia" w:hAnsi="Georgia"/>
        </w:rPr>
        <w:t xml:space="preserve"> Medarbetare </w:t>
      </w:r>
      <w:r w:rsidR="00BF0413">
        <w:rPr>
          <w:rFonts w:ascii="Georgia" w:hAnsi="Georgia"/>
        </w:rPr>
        <w:t>kan inte alltid komma till jobbet,</w:t>
      </w:r>
      <w:r w:rsidR="006A33AC">
        <w:rPr>
          <w:rFonts w:ascii="Georgia" w:hAnsi="Georgia"/>
        </w:rPr>
        <w:t xml:space="preserve"> maskiner går sönder och material levereras inte i tid</w:t>
      </w:r>
      <w:r w:rsidR="00A45978">
        <w:rPr>
          <w:rFonts w:ascii="Georgia" w:hAnsi="Georgia"/>
        </w:rPr>
        <w:t>, förklarar</w:t>
      </w:r>
      <w:r w:rsidR="000B2A3A">
        <w:rPr>
          <w:rFonts w:ascii="Georgia" w:hAnsi="Georgia"/>
        </w:rPr>
        <w:t xml:space="preserve"> Johan Karltun. </w:t>
      </w:r>
    </w:p>
    <w:p w14:paraId="124B95B1" w14:textId="0A504046" w:rsidR="00202B51" w:rsidRDefault="00202B51" w:rsidP="00202B51">
      <w:pPr>
        <w:spacing w:line="360" w:lineRule="auto"/>
        <w:contextualSpacing/>
        <w:rPr>
          <w:rFonts w:ascii="Georgia" w:hAnsi="Georgia"/>
        </w:rPr>
      </w:pPr>
    </w:p>
    <w:p w14:paraId="1D8ACB46" w14:textId="0E5BCF59" w:rsidR="000B2A3A" w:rsidRPr="00FF790C" w:rsidRDefault="001960C3" w:rsidP="00202B51">
      <w:pPr>
        <w:spacing w:line="360" w:lineRule="auto"/>
        <w:contextualSpacing/>
        <w:rPr>
          <w:rFonts w:ascii="Georgia" w:hAnsi="Georgia"/>
          <w:b/>
          <w:bCs/>
        </w:rPr>
      </w:pPr>
      <w:r>
        <w:rPr>
          <w:rFonts w:ascii="Georgia" w:hAnsi="Georgia"/>
          <w:b/>
          <w:bCs/>
        </w:rPr>
        <w:t>Forskning blev praktisk handbok</w:t>
      </w:r>
    </w:p>
    <w:p w14:paraId="7330EDE9" w14:textId="4CF5BC72" w:rsidR="00CF5371" w:rsidRDefault="00A45978" w:rsidP="00AB0F0E">
      <w:pPr>
        <w:spacing w:line="360" w:lineRule="auto"/>
        <w:contextualSpacing/>
        <w:rPr>
          <w:rFonts w:ascii="Georgia" w:hAnsi="Georgia"/>
        </w:rPr>
      </w:pPr>
      <w:r>
        <w:rPr>
          <w:rFonts w:ascii="Georgia" w:hAnsi="Georgia"/>
        </w:rPr>
        <w:t xml:space="preserve">Hur kan första linjens chefer </w:t>
      </w:r>
      <w:r w:rsidR="000B2A3A">
        <w:rPr>
          <w:rFonts w:ascii="Georgia" w:hAnsi="Georgia"/>
        </w:rPr>
        <w:t xml:space="preserve">skapa strategier </w:t>
      </w:r>
      <w:r w:rsidR="00E80031">
        <w:rPr>
          <w:rFonts w:ascii="Georgia" w:hAnsi="Georgia"/>
        </w:rPr>
        <w:t xml:space="preserve">för </w:t>
      </w:r>
      <w:r w:rsidR="000B2A3A">
        <w:rPr>
          <w:rFonts w:ascii="Georgia" w:hAnsi="Georgia"/>
        </w:rPr>
        <w:t xml:space="preserve">att möta olika utmaningar </w:t>
      </w:r>
      <w:r w:rsidR="00BF0413">
        <w:rPr>
          <w:rFonts w:ascii="Georgia" w:hAnsi="Georgia"/>
        </w:rPr>
        <w:t>i vardagen</w:t>
      </w:r>
      <w:r w:rsidR="00D54D90">
        <w:rPr>
          <w:rFonts w:ascii="Georgia" w:hAnsi="Georgia"/>
        </w:rPr>
        <w:t xml:space="preserve"> </w:t>
      </w:r>
      <w:r w:rsidR="00FD0A82">
        <w:rPr>
          <w:rFonts w:ascii="Georgia" w:hAnsi="Georgia"/>
        </w:rPr>
        <w:t xml:space="preserve">– </w:t>
      </w:r>
      <w:r>
        <w:rPr>
          <w:rFonts w:ascii="Georgia" w:hAnsi="Georgia"/>
        </w:rPr>
        <w:t xml:space="preserve">och hur ska </w:t>
      </w:r>
      <w:r w:rsidR="00FD0A82">
        <w:rPr>
          <w:rFonts w:ascii="Georgia" w:hAnsi="Georgia"/>
        </w:rPr>
        <w:t>de klara alla</w:t>
      </w:r>
      <w:r>
        <w:rPr>
          <w:rFonts w:ascii="Georgia" w:hAnsi="Georgia"/>
        </w:rPr>
        <w:t xml:space="preserve"> dagliga problem utan att bli </w:t>
      </w:r>
      <w:r w:rsidR="00BF0413">
        <w:rPr>
          <w:rFonts w:ascii="Georgia" w:hAnsi="Georgia"/>
        </w:rPr>
        <w:t>själva drabbas?</w:t>
      </w:r>
      <w:r>
        <w:rPr>
          <w:rFonts w:ascii="Georgia" w:hAnsi="Georgia"/>
        </w:rPr>
        <w:t xml:space="preserve"> Det är frågorna som Johan Karltun och hans </w:t>
      </w:r>
      <w:r w:rsidR="00AB0F0E">
        <w:rPr>
          <w:rFonts w:ascii="Georgia" w:hAnsi="Georgia"/>
        </w:rPr>
        <w:t xml:space="preserve">kollegor har besvarat i </w:t>
      </w:r>
      <w:r w:rsidR="000B2A3A">
        <w:rPr>
          <w:rFonts w:ascii="Georgia" w:hAnsi="Georgia"/>
        </w:rPr>
        <w:t>forskningsprojektet Reacts</w:t>
      </w:r>
      <w:r w:rsidR="00FF790C">
        <w:rPr>
          <w:rFonts w:ascii="Georgia" w:hAnsi="Georgia"/>
        </w:rPr>
        <w:t xml:space="preserve"> (Resilienta handlingsstrategier för första linjens chefer)</w:t>
      </w:r>
      <w:r w:rsidR="00AB0F0E">
        <w:rPr>
          <w:rFonts w:ascii="Georgia" w:hAnsi="Georgia"/>
        </w:rPr>
        <w:t xml:space="preserve">. Projektet har drivits av </w:t>
      </w:r>
      <w:r w:rsidR="00FF790C">
        <w:rPr>
          <w:rFonts w:ascii="Georgia" w:hAnsi="Georgia"/>
        </w:rPr>
        <w:t>JTH i samarbete med Fagerhult</w:t>
      </w:r>
      <w:r w:rsidR="00FD0A82">
        <w:rPr>
          <w:rFonts w:ascii="Georgia" w:hAnsi="Georgia"/>
        </w:rPr>
        <w:t xml:space="preserve"> </w:t>
      </w:r>
      <w:r w:rsidR="00EC630E">
        <w:rPr>
          <w:rFonts w:ascii="Georgia" w:hAnsi="Georgia"/>
        </w:rPr>
        <w:t>i Habo</w:t>
      </w:r>
      <w:r w:rsidR="00FF790C">
        <w:rPr>
          <w:rFonts w:ascii="Georgia" w:hAnsi="Georgia"/>
        </w:rPr>
        <w:t xml:space="preserve"> och Scania</w:t>
      </w:r>
      <w:r w:rsidR="00EC630E">
        <w:rPr>
          <w:rFonts w:ascii="Georgia" w:hAnsi="Georgia"/>
        </w:rPr>
        <w:t xml:space="preserve"> i Oskarshamn</w:t>
      </w:r>
      <w:r w:rsidR="00AB0F0E">
        <w:rPr>
          <w:rFonts w:ascii="Georgia" w:hAnsi="Georgia"/>
        </w:rPr>
        <w:t xml:space="preserve">; två företag som båda är spjutspetsar i </w:t>
      </w:r>
      <w:r w:rsidR="00BF0413">
        <w:rPr>
          <w:rFonts w:ascii="Georgia" w:hAnsi="Georgia"/>
        </w:rPr>
        <w:t>sina branscher.</w:t>
      </w:r>
      <w:r w:rsidR="00EC630E">
        <w:rPr>
          <w:rFonts w:ascii="Georgia" w:hAnsi="Georgia"/>
        </w:rPr>
        <w:t xml:space="preserve"> Hos Scania i Oskarshamn finns världens modernaste </w:t>
      </w:r>
      <w:r w:rsidR="00EC630E" w:rsidRPr="00202B51">
        <w:rPr>
          <w:rFonts w:ascii="Georgia" w:hAnsi="Georgia"/>
        </w:rPr>
        <w:t xml:space="preserve">fabrik för </w:t>
      </w:r>
      <w:r w:rsidR="00F3380B" w:rsidRPr="00202B51">
        <w:rPr>
          <w:rFonts w:ascii="Georgia" w:hAnsi="Georgia"/>
        </w:rPr>
        <w:t>lastbilshytter</w:t>
      </w:r>
      <w:r w:rsidR="007A6824">
        <w:rPr>
          <w:rFonts w:ascii="Georgia" w:hAnsi="Georgia"/>
        </w:rPr>
        <w:t>, och</w:t>
      </w:r>
      <w:r w:rsidR="00EC630E" w:rsidRPr="00202B51">
        <w:rPr>
          <w:rFonts w:ascii="Georgia" w:hAnsi="Georgia"/>
        </w:rPr>
        <w:t xml:space="preserve"> som förser hela den europeiska marknaden.</w:t>
      </w:r>
      <w:r w:rsidR="00EC630E">
        <w:rPr>
          <w:rFonts w:ascii="Georgia" w:hAnsi="Georgia"/>
        </w:rPr>
        <w:t xml:space="preserve"> Fagerhult hör sedan länge till </w:t>
      </w:r>
      <w:r w:rsidR="00AB0F0E">
        <w:rPr>
          <w:rFonts w:ascii="Georgia" w:hAnsi="Georgia"/>
        </w:rPr>
        <w:t>marknadsledarn</w:t>
      </w:r>
      <w:r w:rsidR="00EC630E">
        <w:rPr>
          <w:rFonts w:ascii="Georgia" w:hAnsi="Georgia"/>
        </w:rPr>
        <w:t xml:space="preserve">a inom </w:t>
      </w:r>
      <w:r w:rsidR="00EC630E" w:rsidRPr="00202B51">
        <w:rPr>
          <w:rFonts w:ascii="Georgia" w:hAnsi="Georgia"/>
        </w:rPr>
        <w:t>energieffektiva och ergonomiska belysningslösningar för offentlig miljö.</w:t>
      </w:r>
    </w:p>
    <w:p w14:paraId="51217D03" w14:textId="2B31235F" w:rsidR="00CF5371" w:rsidRPr="00202B51" w:rsidRDefault="00CF5371" w:rsidP="00CF5371">
      <w:pPr>
        <w:spacing w:line="360" w:lineRule="auto"/>
        <w:ind w:firstLine="284"/>
        <w:contextualSpacing/>
        <w:rPr>
          <w:rFonts w:ascii="Georgia" w:hAnsi="Georgia"/>
        </w:rPr>
      </w:pPr>
      <w:r>
        <w:rPr>
          <w:rFonts w:ascii="Georgia" w:hAnsi="Georgia"/>
        </w:rPr>
        <w:t xml:space="preserve">Under tre års tid har första linjens chefer från de båda företagen bidragit med insikter, utmaningar och lösningar hämtade från den egna vardagen. Forskningen har finansierats av KK-stiftelsen och de medverkande företagen har </w:t>
      </w:r>
      <w:r w:rsidR="00FD0A82">
        <w:rPr>
          <w:rFonts w:ascii="Georgia" w:hAnsi="Georgia"/>
        </w:rPr>
        <w:t>investerat sin</w:t>
      </w:r>
      <w:r>
        <w:rPr>
          <w:rFonts w:ascii="Georgia" w:hAnsi="Georgia"/>
        </w:rPr>
        <w:t xml:space="preserve"> </w:t>
      </w:r>
      <w:r>
        <w:rPr>
          <w:rFonts w:ascii="Georgia" w:hAnsi="Georgia"/>
        </w:rPr>
        <w:lastRenderedPageBreak/>
        <w:t xml:space="preserve">egen tid. Nu har resultaten sammanfattats i en praktisk handbok för första linjens chefer. Handboken innehåller verktyg och metoder som </w:t>
      </w:r>
      <w:r w:rsidR="00D171FF">
        <w:rPr>
          <w:rFonts w:ascii="Georgia" w:hAnsi="Georgia"/>
        </w:rPr>
        <w:t>underlättar både</w:t>
      </w:r>
      <w:r w:rsidR="00C41409">
        <w:rPr>
          <w:rFonts w:ascii="Georgia" w:hAnsi="Georgia"/>
        </w:rPr>
        <w:t xml:space="preserve"> </w:t>
      </w:r>
      <w:r>
        <w:rPr>
          <w:rFonts w:ascii="Georgia" w:hAnsi="Georgia"/>
        </w:rPr>
        <w:t xml:space="preserve">det dagliga och det strategiska arbetet.  </w:t>
      </w:r>
    </w:p>
    <w:p w14:paraId="77B0145B" w14:textId="3909DCD9" w:rsidR="00CF5371" w:rsidRDefault="00CF5371" w:rsidP="00EC630E">
      <w:pPr>
        <w:spacing w:line="360" w:lineRule="auto"/>
        <w:contextualSpacing/>
        <w:rPr>
          <w:rFonts w:ascii="Georgia" w:hAnsi="Georgia"/>
        </w:rPr>
      </w:pPr>
    </w:p>
    <w:p w14:paraId="56CEC072" w14:textId="77777777" w:rsidR="00FD0A82" w:rsidRPr="00FF790C" w:rsidRDefault="00FD0A82" w:rsidP="00FD0A82">
      <w:pPr>
        <w:spacing w:line="360" w:lineRule="auto"/>
        <w:contextualSpacing/>
        <w:rPr>
          <w:rFonts w:ascii="Georgia" w:hAnsi="Georgia"/>
          <w:b/>
          <w:bCs/>
        </w:rPr>
      </w:pPr>
      <w:r>
        <w:rPr>
          <w:rFonts w:ascii="Georgia" w:hAnsi="Georgia"/>
          <w:b/>
          <w:bCs/>
        </w:rPr>
        <w:t>Stort intresse från företagen</w:t>
      </w:r>
    </w:p>
    <w:p w14:paraId="08A08E88" w14:textId="4A81F037" w:rsidR="00EC630E" w:rsidRPr="00EC630E" w:rsidRDefault="00EC630E" w:rsidP="00EC630E">
      <w:pPr>
        <w:spacing w:line="360" w:lineRule="auto"/>
        <w:contextualSpacing/>
        <w:rPr>
          <w:rFonts w:ascii="Georgia" w:hAnsi="Georgia"/>
        </w:rPr>
      </w:pPr>
      <w:r w:rsidRPr="00EC630E">
        <w:rPr>
          <w:rFonts w:ascii="Georgia" w:hAnsi="Georgia"/>
        </w:rPr>
        <w:t>Enligt Eleonor Svenningson, Head of Learning and Development på Fagerhult, var det självklart att delta</w:t>
      </w:r>
      <w:r w:rsidR="00B22ECC">
        <w:rPr>
          <w:rFonts w:ascii="Georgia" w:hAnsi="Georgia"/>
        </w:rPr>
        <w:t>.</w:t>
      </w:r>
      <w:r w:rsidRPr="00EC630E">
        <w:rPr>
          <w:rFonts w:ascii="Georgia" w:hAnsi="Georgia"/>
        </w:rPr>
        <w:t xml:space="preserve"> </w:t>
      </w:r>
    </w:p>
    <w:p w14:paraId="465CC82C" w14:textId="21CEEC39" w:rsidR="00EC630E" w:rsidRPr="008129F6" w:rsidRDefault="00EC630E" w:rsidP="00CF5371">
      <w:pPr>
        <w:spacing w:line="360" w:lineRule="auto"/>
        <w:ind w:firstLine="284"/>
        <w:rPr>
          <w:rFonts w:ascii="Georgia" w:eastAsia="Times New Roman" w:hAnsi="Georgia" w:cs="Calibri"/>
          <w:color w:val="000000"/>
        </w:rPr>
      </w:pPr>
      <w:r>
        <w:rPr>
          <w:rFonts w:ascii="Georgia" w:eastAsia="Times New Roman" w:hAnsi="Georgia" w:cs="Calibri"/>
          <w:color w:val="000000"/>
        </w:rPr>
        <w:t>–</w:t>
      </w:r>
      <w:r w:rsidRPr="008129F6">
        <w:rPr>
          <w:rFonts w:ascii="Georgia" w:eastAsia="Times New Roman" w:hAnsi="Georgia" w:cs="Calibri"/>
          <w:color w:val="000000"/>
        </w:rPr>
        <w:t xml:space="preserve">Vi tycker att det är viktigt att belysa vardagen för våra produktionsledare som är första linjens chefer hos oss på Fagerhult. En vardag med </w:t>
      </w:r>
      <w:r w:rsidR="00FD0A82">
        <w:rPr>
          <w:rFonts w:ascii="Georgia" w:eastAsia="Times New Roman" w:hAnsi="Georgia" w:cs="Calibri"/>
          <w:color w:val="000000"/>
        </w:rPr>
        <w:t xml:space="preserve">många </w:t>
      </w:r>
      <w:r w:rsidRPr="008129F6">
        <w:rPr>
          <w:rFonts w:ascii="Georgia" w:eastAsia="Times New Roman" w:hAnsi="Georgia" w:cs="Calibri"/>
          <w:color w:val="000000"/>
        </w:rPr>
        <w:t xml:space="preserve">möjligheter men </w:t>
      </w:r>
      <w:r w:rsidR="00FD0A82">
        <w:rPr>
          <w:rFonts w:ascii="Georgia" w:eastAsia="Times New Roman" w:hAnsi="Georgia" w:cs="Calibri"/>
          <w:color w:val="000000"/>
        </w:rPr>
        <w:t xml:space="preserve">också </w:t>
      </w:r>
      <w:r w:rsidRPr="008129F6">
        <w:rPr>
          <w:rFonts w:ascii="Georgia" w:eastAsia="Times New Roman" w:hAnsi="Georgia" w:cs="Calibri"/>
          <w:color w:val="000000"/>
        </w:rPr>
        <w:t xml:space="preserve">utmaningar i </w:t>
      </w:r>
      <w:r w:rsidR="00FD0A82">
        <w:rPr>
          <w:rFonts w:ascii="Georgia" w:eastAsia="Times New Roman" w:hAnsi="Georgia" w:cs="Calibri"/>
          <w:color w:val="000000"/>
        </w:rPr>
        <w:t xml:space="preserve">form av </w:t>
      </w:r>
      <w:r w:rsidRPr="008129F6">
        <w:rPr>
          <w:rFonts w:ascii="Georgia" w:eastAsia="Times New Roman" w:hAnsi="Georgia" w:cs="Calibri"/>
          <w:color w:val="000000"/>
        </w:rPr>
        <w:t xml:space="preserve">stora medarbetargrupper, beroende </w:t>
      </w:r>
      <w:r w:rsidR="00F3380B">
        <w:rPr>
          <w:rFonts w:ascii="Georgia" w:eastAsia="Times New Roman" w:hAnsi="Georgia" w:cs="Calibri"/>
          <w:color w:val="000000"/>
        </w:rPr>
        <w:t xml:space="preserve">av </w:t>
      </w:r>
      <w:r w:rsidRPr="008129F6">
        <w:rPr>
          <w:rFonts w:ascii="Georgia" w:eastAsia="Times New Roman" w:hAnsi="Georgia" w:cs="Calibri"/>
          <w:color w:val="000000"/>
        </w:rPr>
        <w:t>och samverkan med många stödfunktioner och komplexiteten i produktionsprocesserna. Genom det här forskningsprojektet hoppas vi på att bidra med insikt och inspiration kring hur rollen som första linjen</w:t>
      </w:r>
      <w:r w:rsidR="00F3380B">
        <w:rPr>
          <w:rFonts w:ascii="Georgia" w:eastAsia="Times New Roman" w:hAnsi="Georgia" w:cs="Calibri"/>
          <w:color w:val="000000"/>
        </w:rPr>
        <w:t>s chef</w:t>
      </w:r>
      <w:r w:rsidRPr="008129F6">
        <w:rPr>
          <w:rFonts w:ascii="Georgia" w:eastAsia="Times New Roman" w:hAnsi="Georgia" w:cs="Calibri"/>
          <w:color w:val="000000"/>
        </w:rPr>
        <w:t xml:space="preserve"> ser ut i ett tillverkande bolag.</w:t>
      </w:r>
      <w:r w:rsidR="00CF5371">
        <w:rPr>
          <w:rFonts w:ascii="Georgia" w:eastAsia="Times New Roman" w:hAnsi="Georgia" w:cs="Calibri"/>
          <w:color w:val="000000"/>
        </w:rPr>
        <w:t xml:space="preserve"> Vi tror att JTHs </w:t>
      </w:r>
      <w:r w:rsidRPr="008129F6">
        <w:rPr>
          <w:rFonts w:ascii="Georgia" w:eastAsia="Times New Roman" w:hAnsi="Georgia" w:cs="Calibri"/>
          <w:color w:val="000000"/>
        </w:rPr>
        <w:t xml:space="preserve">forskning kring ledarskap kan ha stor betydelse för att tydliggöra första linjens ledarskap och </w:t>
      </w:r>
      <w:r w:rsidR="00B22ECC">
        <w:rPr>
          <w:rFonts w:ascii="Georgia" w:eastAsia="Times New Roman" w:hAnsi="Georgia" w:cs="Calibri"/>
          <w:color w:val="000000"/>
        </w:rPr>
        <w:t>att</w:t>
      </w:r>
      <w:r w:rsidRPr="008129F6">
        <w:rPr>
          <w:rFonts w:ascii="Georgia" w:eastAsia="Times New Roman" w:hAnsi="Georgia" w:cs="Calibri"/>
          <w:color w:val="000000"/>
        </w:rPr>
        <w:t xml:space="preserve"> många företag och ledare </w:t>
      </w:r>
      <w:r w:rsidR="00B22ECC">
        <w:rPr>
          <w:rFonts w:ascii="Georgia" w:eastAsia="Times New Roman" w:hAnsi="Georgia" w:cs="Calibri"/>
          <w:color w:val="000000"/>
        </w:rPr>
        <w:t>kan tycka att det är värdefullt</w:t>
      </w:r>
      <w:r w:rsidRPr="008129F6">
        <w:rPr>
          <w:rFonts w:ascii="Georgia" w:eastAsia="Times New Roman" w:hAnsi="Georgia" w:cs="Calibri"/>
          <w:color w:val="000000"/>
        </w:rPr>
        <w:t xml:space="preserve"> att ta del av resultatet.</w:t>
      </w:r>
    </w:p>
    <w:p w14:paraId="1A063CEA" w14:textId="1A7794B5" w:rsidR="00EC630E" w:rsidRDefault="00EC630E" w:rsidP="00202B51">
      <w:pPr>
        <w:spacing w:line="360" w:lineRule="auto"/>
        <w:contextualSpacing/>
        <w:rPr>
          <w:rFonts w:ascii="Georgia" w:hAnsi="Georgia"/>
        </w:rPr>
      </w:pPr>
    </w:p>
    <w:p w14:paraId="7890A23E" w14:textId="41F5442E" w:rsidR="00CF5371" w:rsidRPr="00CF5371" w:rsidRDefault="00FD0A82" w:rsidP="00202B51">
      <w:pPr>
        <w:spacing w:line="360" w:lineRule="auto"/>
        <w:contextualSpacing/>
        <w:rPr>
          <w:rFonts w:ascii="Georgia" w:hAnsi="Georgia"/>
          <w:b/>
          <w:bCs/>
        </w:rPr>
      </w:pPr>
      <w:r>
        <w:rPr>
          <w:rFonts w:ascii="Georgia" w:hAnsi="Georgia"/>
          <w:b/>
          <w:bCs/>
        </w:rPr>
        <w:t>Självklart att dela med sig</w:t>
      </w:r>
    </w:p>
    <w:p w14:paraId="4ED23639" w14:textId="2FE04881" w:rsidR="00EC630E" w:rsidRPr="00EF7BF6" w:rsidRDefault="00EC630E" w:rsidP="00EC630E">
      <w:pPr>
        <w:spacing w:line="360" w:lineRule="auto"/>
        <w:rPr>
          <w:rFonts w:ascii="Georgia" w:hAnsi="Georgia"/>
        </w:rPr>
      </w:pPr>
      <w:r w:rsidRPr="00EF7BF6">
        <w:rPr>
          <w:rFonts w:ascii="Georgia" w:hAnsi="Georgia"/>
        </w:rPr>
        <w:t xml:space="preserve">Erik Gustafsson som är </w:t>
      </w:r>
      <w:r w:rsidR="00BF0413">
        <w:rPr>
          <w:rFonts w:ascii="Georgia" w:hAnsi="Georgia"/>
        </w:rPr>
        <w:t xml:space="preserve">Scania Production System-koordinator </w:t>
      </w:r>
      <w:r w:rsidRPr="00EF7BF6">
        <w:rPr>
          <w:rFonts w:ascii="Georgia" w:hAnsi="Georgia"/>
        </w:rPr>
        <w:t>på Scania i Oskarshamn</w:t>
      </w:r>
      <w:r w:rsidR="00CF5371">
        <w:rPr>
          <w:rFonts w:ascii="Georgia" w:hAnsi="Georgia"/>
        </w:rPr>
        <w:t>, resonerar på samma sätt.</w:t>
      </w:r>
    </w:p>
    <w:p w14:paraId="08E43677" w14:textId="3A54F626" w:rsidR="00CF5371" w:rsidRPr="00EF7BF6" w:rsidRDefault="00FD0A82" w:rsidP="00416F84">
      <w:pPr>
        <w:spacing w:line="360" w:lineRule="auto"/>
        <w:ind w:firstLine="284"/>
        <w:rPr>
          <w:rFonts w:ascii="Georgia" w:hAnsi="Georgia"/>
        </w:rPr>
      </w:pPr>
      <w:r>
        <w:rPr>
          <w:rFonts w:ascii="Georgia" w:hAnsi="Georgia"/>
        </w:rPr>
        <w:t>–</w:t>
      </w:r>
      <w:r w:rsidR="00EC630E" w:rsidRPr="00EF7BF6">
        <w:rPr>
          <w:rFonts w:ascii="Georgia" w:hAnsi="Georgia"/>
        </w:rPr>
        <w:t xml:space="preserve">Vi valde att delta i projektet eftersom vi såg att det skulle kunna hjälpa våra första linjens chefer med hållbara </w:t>
      </w:r>
      <w:r w:rsidR="00E3007C">
        <w:rPr>
          <w:rFonts w:ascii="Georgia" w:hAnsi="Georgia"/>
        </w:rPr>
        <w:t xml:space="preserve">insikter </w:t>
      </w:r>
      <w:r w:rsidR="00EC630E" w:rsidRPr="00EF7BF6">
        <w:rPr>
          <w:rFonts w:ascii="Georgia" w:hAnsi="Georgia"/>
        </w:rPr>
        <w:t>om hur man kan jobba.</w:t>
      </w:r>
      <w:r w:rsidR="00EC630E">
        <w:rPr>
          <w:rFonts w:ascii="Georgia" w:hAnsi="Georgia"/>
        </w:rPr>
        <w:t xml:space="preserve"> </w:t>
      </w:r>
      <w:r w:rsidR="00CF5371" w:rsidRPr="00EF7BF6">
        <w:rPr>
          <w:rFonts w:ascii="Georgia" w:hAnsi="Georgia"/>
        </w:rPr>
        <w:t>Vi har bidragit med kunskap om hur vår organisation och våra stödfunktioner är utformade och delat med oss av våra strukturer och rutiner.</w:t>
      </w:r>
      <w:r w:rsidR="00416F84">
        <w:rPr>
          <w:rFonts w:ascii="Georgia" w:hAnsi="Georgia"/>
        </w:rPr>
        <w:t xml:space="preserve"> </w:t>
      </w:r>
      <w:r w:rsidR="00CF5371" w:rsidRPr="00EF7BF6">
        <w:rPr>
          <w:rFonts w:ascii="Georgia" w:hAnsi="Georgia"/>
        </w:rPr>
        <w:t xml:space="preserve">Det vi har lärt oss är att </w:t>
      </w:r>
      <w:r w:rsidR="00CF5371">
        <w:rPr>
          <w:rFonts w:ascii="Georgia" w:hAnsi="Georgia"/>
        </w:rPr>
        <w:t xml:space="preserve">vi </w:t>
      </w:r>
      <w:r w:rsidR="00CF5371" w:rsidRPr="00EF7BF6">
        <w:rPr>
          <w:rFonts w:ascii="Georgia" w:hAnsi="Georgia"/>
        </w:rPr>
        <w:t xml:space="preserve">har bra förutsättningar och att vi måste använda dem på ett korrekt sätt. Att vi verkligen följer de arbetssätt och rutiner som vi har kommit överens om. Vi har också insett att en del av processerna kanske är för komplexa och skulle vinna på att förenklas. </w:t>
      </w:r>
    </w:p>
    <w:p w14:paraId="360A1CAB" w14:textId="7023643C" w:rsidR="00CF5371" w:rsidRPr="00EF7BF6" w:rsidRDefault="00CF5371" w:rsidP="00CF5371">
      <w:pPr>
        <w:spacing w:line="360" w:lineRule="auto"/>
        <w:ind w:firstLine="284"/>
        <w:rPr>
          <w:rFonts w:ascii="Georgia" w:hAnsi="Georgia"/>
        </w:rPr>
      </w:pPr>
      <w:r w:rsidRPr="00EF7BF6">
        <w:rPr>
          <w:rFonts w:ascii="Georgia" w:hAnsi="Georgia"/>
        </w:rPr>
        <w:t xml:space="preserve">Handboken kommer Scania att </w:t>
      </w:r>
      <w:r w:rsidR="00FD0A82">
        <w:rPr>
          <w:rFonts w:ascii="Georgia" w:hAnsi="Georgia"/>
        </w:rPr>
        <w:t xml:space="preserve">dela ut till sina chefer. </w:t>
      </w:r>
    </w:p>
    <w:p w14:paraId="3CFA90C2" w14:textId="39415993" w:rsidR="00CF5371" w:rsidRPr="00173DE1" w:rsidRDefault="00173DE1" w:rsidP="00173DE1">
      <w:pPr>
        <w:spacing w:line="360" w:lineRule="auto"/>
        <w:ind w:firstLine="284"/>
        <w:rPr>
          <w:rFonts w:ascii="Georgia" w:hAnsi="Georgia"/>
        </w:rPr>
      </w:pPr>
      <w:r>
        <w:rPr>
          <w:rFonts w:ascii="Georgia" w:hAnsi="Georgia"/>
        </w:rPr>
        <w:t>–</w:t>
      </w:r>
      <w:r w:rsidR="00CF5371" w:rsidRPr="00173DE1">
        <w:rPr>
          <w:rFonts w:ascii="Georgia" w:hAnsi="Georgia"/>
        </w:rPr>
        <w:t xml:space="preserve">Min förhoppning är att både nya och erfarna första linjens chefer kan läsa den och få tips som underlättar vardagen. </w:t>
      </w:r>
    </w:p>
    <w:p w14:paraId="4DC07D22" w14:textId="77777777" w:rsidR="00CF5371" w:rsidRDefault="00CF5371" w:rsidP="00EC630E">
      <w:pPr>
        <w:spacing w:line="360" w:lineRule="auto"/>
        <w:ind w:firstLine="284"/>
        <w:rPr>
          <w:rFonts w:ascii="Georgia" w:hAnsi="Georgia"/>
        </w:rPr>
      </w:pPr>
    </w:p>
    <w:p w14:paraId="62C23430" w14:textId="199AA5AA" w:rsidR="00EC630E" w:rsidRPr="00CF5371" w:rsidRDefault="00CB0DCD" w:rsidP="00202B51">
      <w:pPr>
        <w:spacing w:line="360" w:lineRule="auto"/>
        <w:contextualSpacing/>
        <w:rPr>
          <w:rFonts w:ascii="Georgia" w:hAnsi="Georgia"/>
          <w:b/>
          <w:bCs/>
        </w:rPr>
      </w:pPr>
      <w:r>
        <w:rPr>
          <w:rFonts w:ascii="Georgia" w:hAnsi="Georgia"/>
          <w:b/>
          <w:bCs/>
        </w:rPr>
        <w:t>Relevant för alla företag</w:t>
      </w:r>
    </w:p>
    <w:p w14:paraId="6D9F1BAD" w14:textId="4F7B9179" w:rsidR="00EC630E" w:rsidRPr="004C6ED5" w:rsidRDefault="00EC630E" w:rsidP="00EC630E">
      <w:pPr>
        <w:spacing w:line="360" w:lineRule="auto"/>
        <w:rPr>
          <w:rFonts w:ascii="Georgia" w:hAnsi="Georgia"/>
        </w:rPr>
      </w:pPr>
      <w:r w:rsidRPr="004C6ED5">
        <w:rPr>
          <w:rFonts w:ascii="Georgia" w:hAnsi="Georgia"/>
        </w:rPr>
        <w:t xml:space="preserve">Det där med att </w:t>
      </w:r>
      <w:r w:rsidR="00FD0A82">
        <w:rPr>
          <w:rFonts w:ascii="Georgia" w:hAnsi="Georgia"/>
        </w:rPr>
        <w:t xml:space="preserve">man blir klämd </w:t>
      </w:r>
      <w:r w:rsidRPr="004C6ED5">
        <w:rPr>
          <w:rFonts w:ascii="Georgia" w:hAnsi="Georgia"/>
        </w:rPr>
        <w:t>från olika håll är något som Tony Lennartsson, som är första linjens chef på Fagerhult</w:t>
      </w:r>
      <w:r w:rsidR="00573C8C">
        <w:rPr>
          <w:rFonts w:ascii="Georgia" w:hAnsi="Georgia"/>
        </w:rPr>
        <w:t>,</w:t>
      </w:r>
      <w:r w:rsidRPr="004C6ED5">
        <w:rPr>
          <w:rFonts w:ascii="Georgia" w:hAnsi="Georgia"/>
        </w:rPr>
        <w:t xml:space="preserve"> känner igen sig</w:t>
      </w:r>
      <w:r w:rsidR="00F3380B">
        <w:rPr>
          <w:rFonts w:ascii="Georgia" w:hAnsi="Georgia"/>
        </w:rPr>
        <w:t xml:space="preserve"> i</w:t>
      </w:r>
      <w:r w:rsidRPr="004C6ED5">
        <w:rPr>
          <w:rFonts w:ascii="Georgia" w:hAnsi="Georgia"/>
        </w:rPr>
        <w:t xml:space="preserve"> </w:t>
      </w:r>
      <w:r w:rsidR="00573C8C">
        <w:rPr>
          <w:rFonts w:ascii="Georgia" w:hAnsi="Georgia"/>
        </w:rPr>
        <w:t xml:space="preserve"> –</w:t>
      </w:r>
      <w:r w:rsidRPr="004C6ED5">
        <w:rPr>
          <w:rFonts w:ascii="Georgia" w:hAnsi="Georgia"/>
        </w:rPr>
        <w:t xml:space="preserve"> även om han betonar att han trivs väldigt bra i  sitt jobb.</w:t>
      </w:r>
    </w:p>
    <w:p w14:paraId="0BF5BAB4" w14:textId="0A4B509C" w:rsidR="00EC630E" w:rsidRPr="004C6ED5" w:rsidRDefault="00173DE1" w:rsidP="00FD0A82">
      <w:pPr>
        <w:spacing w:line="360" w:lineRule="auto"/>
        <w:ind w:firstLine="284"/>
        <w:rPr>
          <w:rFonts w:ascii="Georgia" w:hAnsi="Georgia"/>
        </w:rPr>
      </w:pPr>
      <w:r>
        <w:rPr>
          <w:rFonts w:ascii="Georgia" w:hAnsi="Georgia"/>
        </w:rPr>
        <w:lastRenderedPageBreak/>
        <w:t>–</w:t>
      </w:r>
      <w:r w:rsidR="00EC630E" w:rsidRPr="004C6ED5">
        <w:rPr>
          <w:rFonts w:ascii="Georgia" w:hAnsi="Georgia"/>
        </w:rPr>
        <w:t xml:space="preserve">Men det gäller ju verkligen för mig att leverera både uppåt och nedåt. </w:t>
      </w:r>
      <w:r w:rsidR="00FD0A82">
        <w:rPr>
          <w:rFonts w:ascii="Georgia" w:hAnsi="Georgia"/>
        </w:rPr>
        <w:t xml:space="preserve">Jag har tyckt att det har varit </w:t>
      </w:r>
      <w:r>
        <w:rPr>
          <w:rFonts w:ascii="Georgia" w:hAnsi="Georgia"/>
        </w:rPr>
        <w:t>spännande</w:t>
      </w:r>
      <w:r w:rsidR="00FD0A82">
        <w:rPr>
          <w:rFonts w:ascii="Georgia" w:hAnsi="Georgia"/>
        </w:rPr>
        <w:t xml:space="preserve"> att få vara med i projektet och </w:t>
      </w:r>
      <w:r w:rsidR="00EC630E" w:rsidRPr="004C6ED5">
        <w:rPr>
          <w:rFonts w:ascii="Georgia" w:hAnsi="Georgia"/>
        </w:rPr>
        <w:t>även få ta del av hur Scania jobbar. Jag tycker att handboken ger en bra beskrivning av hur man kan arbeta på olika sätt och tror att den kan vara väldigt intressant för industriföretag i olika branscher, oavsett storlek. Oavsett om man är ny på jobbet eller inte</w:t>
      </w:r>
      <w:r w:rsidR="007A6824">
        <w:rPr>
          <w:rFonts w:ascii="Georgia" w:hAnsi="Georgia"/>
        </w:rPr>
        <w:t>,</w:t>
      </w:r>
      <w:r w:rsidR="00EC630E" w:rsidRPr="004C6ED5">
        <w:rPr>
          <w:rFonts w:ascii="Georgia" w:hAnsi="Georgia"/>
        </w:rPr>
        <w:t xml:space="preserve"> kan den bidra till att skapa en bra förståelse för vad rollen innebär och de förväntningar som finns.</w:t>
      </w:r>
    </w:p>
    <w:p w14:paraId="10BFB62C" w14:textId="1E2D3045" w:rsidR="00FD0A82" w:rsidRDefault="003224FF" w:rsidP="00EC630E">
      <w:pPr>
        <w:spacing w:line="360" w:lineRule="auto"/>
        <w:rPr>
          <w:rFonts w:ascii="Georgia" w:hAnsi="Georgia"/>
        </w:rPr>
      </w:pPr>
      <w:r>
        <w:rPr>
          <w:rFonts w:ascii="Georgia" w:hAnsi="Georgia"/>
        </w:rPr>
        <w:tab/>
        <w:t xml:space="preserve">Ulf Nilsson, som är </w:t>
      </w:r>
      <w:r w:rsidR="005A635A">
        <w:rPr>
          <w:rFonts w:ascii="Georgia" w:hAnsi="Georgia"/>
        </w:rPr>
        <w:t>produktionschef</w:t>
      </w:r>
      <w:r>
        <w:rPr>
          <w:rFonts w:ascii="Georgia" w:hAnsi="Georgia"/>
        </w:rPr>
        <w:t xml:space="preserve"> på Fagerhult, menar att samarbetet</w:t>
      </w:r>
      <w:r w:rsidR="00BF0413">
        <w:rPr>
          <w:rFonts w:ascii="Georgia" w:hAnsi="Georgia"/>
        </w:rPr>
        <w:t xml:space="preserve"> inom organisationen</w:t>
      </w:r>
      <w:r w:rsidR="00274A96">
        <w:rPr>
          <w:rFonts w:ascii="Georgia" w:hAnsi="Georgia"/>
        </w:rPr>
        <w:t xml:space="preserve"> </w:t>
      </w:r>
      <w:r>
        <w:rPr>
          <w:rFonts w:ascii="Georgia" w:hAnsi="Georgia"/>
        </w:rPr>
        <w:t xml:space="preserve">är nyckeln. </w:t>
      </w:r>
    </w:p>
    <w:p w14:paraId="247F53A3" w14:textId="7173CF7C" w:rsidR="00FD0A82" w:rsidRPr="00420560" w:rsidRDefault="003224FF" w:rsidP="005505D5">
      <w:pPr>
        <w:spacing w:line="360" w:lineRule="auto"/>
        <w:ind w:firstLine="284"/>
        <w:rPr>
          <w:rFonts w:ascii="Georgia" w:hAnsi="Georgia"/>
          <w:color w:val="000000" w:themeColor="text1"/>
        </w:rPr>
      </w:pPr>
      <w:r>
        <w:rPr>
          <w:rFonts w:ascii="Georgia" w:hAnsi="Georgia"/>
        </w:rPr>
        <w:t>–</w:t>
      </w:r>
      <w:r w:rsidR="00573C8C">
        <w:rPr>
          <w:rFonts w:ascii="Georgia" w:hAnsi="Georgia"/>
        </w:rPr>
        <w:t>Det är</w:t>
      </w:r>
      <w:r w:rsidR="00FD0A82" w:rsidRPr="004C6ED5">
        <w:rPr>
          <w:rFonts w:ascii="Georgia" w:hAnsi="Georgia"/>
        </w:rPr>
        <w:t xml:space="preserve"> fruktansvärt viktigt att vi samarbetar, att organisationen fungerar och att </w:t>
      </w:r>
      <w:r w:rsidR="00FD0A82" w:rsidRPr="00420560">
        <w:rPr>
          <w:rFonts w:ascii="Georgia" w:hAnsi="Georgia"/>
          <w:color w:val="000000" w:themeColor="text1"/>
        </w:rPr>
        <w:t xml:space="preserve">stödfunktionerna levererar. </w:t>
      </w:r>
      <w:r w:rsidR="00EC630E" w:rsidRPr="00420560">
        <w:rPr>
          <w:rFonts w:ascii="Georgia" w:hAnsi="Georgia"/>
          <w:color w:val="000000" w:themeColor="text1"/>
        </w:rPr>
        <w:t>En insikt som vi har fått med oss är att vi måste lägga ännu mer tid på att hålla våra processer ännu mer uppdaterade</w:t>
      </w:r>
      <w:r w:rsidR="005505D5" w:rsidRPr="00420560">
        <w:rPr>
          <w:rFonts w:ascii="Georgia" w:hAnsi="Georgia"/>
          <w:color w:val="000000" w:themeColor="text1"/>
        </w:rPr>
        <w:t>.</w:t>
      </w:r>
    </w:p>
    <w:p w14:paraId="1547D9D5" w14:textId="007C76DB" w:rsidR="0044590C" w:rsidRPr="00420560" w:rsidRDefault="0044590C" w:rsidP="00202B51">
      <w:pPr>
        <w:spacing w:line="360" w:lineRule="auto"/>
        <w:contextualSpacing/>
        <w:rPr>
          <w:rFonts w:ascii="Georgia" w:hAnsi="Georgia"/>
          <w:color w:val="000000" w:themeColor="text1"/>
        </w:rPr>
      </w:pPr>
    </w:p>
    <w:p w14:paraId="41E8650F" w14:textId="254FD588" w:rsidR="0044590C" w:rsidRPr="004140B3" w:rsidRDefault="009B5D12" w:rsidP="00202B51">
      <w:pPr>
        <w:spacing w:line="360" w:lineRule="auto"/>
        <w:contextualSpacing/>
        <w:rPr>
          <w:rFonts w:ascii="Georgia" w:hAnsi="Georgia"/>
          <w:b/>
          <w:bCs/>
        </w:rPr>
      </w:pPr>
      <w:r>
        <w:rPr>
          <w:rFonts w:ascii="Georgia" w:hAnsi="Georgia"/>
          <w:b/>
          <w:bCs/>
        </w:rPr>
        <w:t>Människa eller automation?</w:t>
      </w:r>
    </w:p>
    <w:p w14:paraId="0641EED5" w14:textId="02E38834" w:rsidR="00D171FF" w:rsidRDefault="00C75564" w:rsidP="00C75564">
      <w:pPr>
        <w:spacing w:line="360" w:lineRule="auto"/>
        <w:contextualSpacing/>
        <w:rPr>
          <w:rFonts w:ascii="Georgia" w:hAnsi="Georgia"/>
        </w:rPr>
      </w:pPr>
      <w:r>
        <w:rPr>
          <w:rFonts w:ascii="Georgia" w:hAnsi="Georgia"/>
        </w:rPr>
        <w:t xml:space="preserve">Fagerhult och Scania är två företag vars produktion skiljer sig mycket åt – det är olika typer av komplexitet i en armatur och en lastbilshytt – men en gemensam nämnare är att </w:t>
      </w:r>
      <w:r w:rsidR="00D84174">
        <w:rPr>
          <w:rFonts w:ascii="Georgia" w:hAnsi="Georgia"/>
        </w:rPr>
        <w:t xml:space="preserve">produktionen </w:t>
      </w:r>
      <w:r>
        <w:rPr>
          <w:rFonts w:ascii="Georgia" w:hAnsi="Georgia"/>
        </w:rPr>
        <w:t xml:space="preserve">har väl utvecklade arbetsstrukturer och rutiner. </w:t>
      </w:r>
    </w:p>
    <w:p w14:paraId="451C645B" w14:textId="4CDBE786" w:rsidR="00816BE6" w:rsidRDefault="004A43EB" w:rsidP="00D171FF">
      <w:pPr>
        <w:spacing w:line="360" w:lineRule="auto"/>
        <w:ind w:firstLine="284"/>
        <w:contextualSpacing/>
        <w:rPr>
          <w:rFonts w:ascii="Georgia" w:hAnsi="Georgia"/>
        </w:rPr>
      </w:pPr>
      <w:r>
        <w:rPr>
          <w:rFonts w:ascii="Georgia" w:hAnsi="Georgia"/>
        </w:rPr>
        <w:t>–</w:t>
      </w:r>
      <w:r w:rsidR="00C75564">
        <w:rPr>
          <w:rFonts w:ascii="Georgia" w:hAnsi="Georgia"/>
        </w:rPr>
        <w:t xml:space="preserve">Utmärkande är att båda organisationerna är mycket bra på att informera och kommunicera. </w:t>
      </w:r>
      <w:r w:rsidR="00394E60">
        <w:rPr>
          <w:rFonts w:ascii="Georgia" w:hAnsi="Georgia"/>
        </w:rPr>
        <w:t>Det som vi presenterar i vår forskning, och som också sammanfattas i handboken, bygger på deras dokumenterat framgångsrika processer, men också på de utmaningar som de har identifierat på vägen, säger Johan Karltun som menar att Fagerhult och Scania är goda representanter för ”resilience engineering”, det vill säga ett system med god motståndskraft vid utmaningar.</w:t>
      </w:r>
    </w:p>
    <w:p w14:paraId="3648541E" w14:textId="2E22786E" w:rsidR="005E562C" w:rsidRDefault="00424DAB" w:rsidP="00424DAB">
      <w:pPr>
        <w:spacing w:line="360" w:lineRule="auto"/>
        <w:contextualSpacing/>
        <w:rPr>
          <w:rFonts w:ascii="Georgia" w:hAnsi="Georgia"/>
        </w:rPr>
      </w:pPr>
      <w:r>
        <w:rPr>
          <w:rFonts w:ascii="Georgia" w:hAnsi="Georgia"/>
        </w:rPr>
        <w:tab/>
      </w:r>
      <w:r w:rsidR="00CB0DCD">
        <w:rPr>
          <w:rFonts w:ascii="Georgia" w:hAnsi="Georgia"/>
        </w:rPr>
        <w:t>–</w:t>
      </w:r>
      <w:r>
        <w:rPr>
          <w:rFonts w:ascii="Georgia" w:hAnsi="Georgia"/>
        </w:rPr>
        <w:t xml:space="preserve">Det handlar om fyra viktiga aspekter i arbetet. </w:t>
      </w:r>
      <w:r w:rsidR="00394E60">
        <w:rPr>
          <w:rFonts w:ascii="Georgia" w:hAnsi="Georgia"/>
        </w:rPr>
        <w:t xml:space="preserve">Man ska kunna förutse vad som kan hända under dagen och veckan. </w:t>
      </w:r>
      <w:r>
        <w:rPr>
          <w:rFonts w:ascii="Georgia" w:hAnsi="Georgia"/>
        </w:rPr>
        <w:t xml:space="preserve">Man behöver ha en god </w:t>
      </w:r>
      <w:r w:rsidR="00D55B74">
        <w:rPr>
          <w:rFonts w:ascii="Georgia" w:hAnsi="Georgia"/>
        </w:rPr>
        <w:t xml:space="preserve">bevakning av </w:t>
      </w:r>
      <w:r>
        <w:rPr>
          <w:rFonts w:ascii="Georgia" w:hAnsi="Georgia"/>
        </w:rPr>
        <w:t xml:space="preserve">och koll på kritiska punkter. Man måste agera när saker inträffar. Och, till sist, man måste lära och träna organisationen utifrån det som har hänt.  </w:t>
      </w:r>
    </w:p>
    <w:p w14:paraId="0BB3755E" w14:textId="3963984C" w:rsidR="00CB0DCD" w:rsidRDefault="00CB0DCD" w:rsidP="00424DAB">
      <w:pPr>
        <w:spacing w:line="360" w:lineRule="auto"/>
        <w:contextualSpacing/>
        <w:rPr>
          <w:rFonts w:ascii="Georgia" w:hAnsi="Georgia"/>
        </w:rPr>
      </w:pPr>
      <w:r>
        <w:rPr>
          <w:rFonts w:ascii="Georgia" w:hAnsi="Georgia"/>
        </w:rPr>
        <w:tab/>
        <w:t>Att lägga tid på ledarskap i allmänhet, och på att utveckla första linjens chefer i synnerhet, är en investering som lönar sig, säger Johan Karltun.</w:t>
      </w:r>
    </w:p>
    <w:p w14:paraId="3602C841" w14:textId="0A61AE95" w:rsidR="00424DAB" w:rsidRPr="00202B51" w:rsidRDefault="00A912AD" w:rsidP="00CB0DCD">
      <w:pPr>
        <w:spacing w:line="360" w:lineRule="auto"/>
        <w:ind w:firstLine="284"/>
        <w:contextualSpacing/>
        <w:rPr>
          <w:rFonts w:ascii="Georgia" w:hAnsi="Georgia"/>
        </w:rPr>
      </w:pPr>
      <w:r>
        <w:rPr>
          <w:rFonts w:ascii="Georgia" w:hAnsi="Georgia"/>
        </w:rPr>
        <w:t>–</w:t>
      </w:r>
      <w:r w:rsidR="00424DAB">
        <w:rPr>
          <w:rFonts w:ascii="Georgia" w:hAnsi="Georgia"/>
        </w:rPr>
        <w:t xml:space="preserve">I tider när vi pratar väldigt mycket automatisering så får vi inte glömma bort att utveckla människorna. Det är människorna som gör att systemen överhuvudtaget fungerar och utan dem så stannar processerna. </w:t>
      </w:r>
    </w:p>
    <w:p w14:paraId="5D313F19" w14:textId="454E86B6" w:rsidR="00B24783" w:rsidRDefault="00B24783" w:rsidP="00202B51">
      <w:pPr>
        <w:spacing w:line="360" w:lineRule="auto"/>
        <w:contextualSpacing/>
        <w:rPr>
          <w:rFonts w:ascii="Georgia" w:hAnsi="Georgia"/>
        </w:rPr>
      </w:pPr>
    </w:p>
    <w:p w14:paraId="137227D3" w14:textId="551DAB78" w:rsidR="005E562C" w:rsidRDefault="005E562C" w:rsidP="00202B51">
      <w:pPr>
        <w:spacing w:line="360" w:lineRule="auto"/>
        <w:contextualSpacing/>
        <w:rPr>
          <w:rFonts w:ascii="Georgia" w:hAnsi="Georgia"/>
        </w:rPr>
      </w:pPr>
    </w:p>
    <w:p w14:paraId="6E480165" w14:textId="77777777" w:rsidR="004140B3" w:rsidRPr="00202B51" w:rsidRDefault="004140B3" w:rsidP="00202B51">
      <w:pPr>
        <w:spacing w:line="360" w:lineRule="auto"/>
        <w:contextualSpacing/>
        <w:rPr>
          <w:rFonts w:ascii="Georgia" w:hAnsi="Georgia"/>
        </w:rPr>
      </w:pPr>
    </w:p>
    <w:p w14:paraId="5AFEAE42" w14:textId="776FFC81" w:rsidR="00C170D1" w:rsidRPr="00202B51" w:rsidRDefault="00C170D1" w:rsidP="00202B51">
      <w:pPr>
        <w:spacing w:line="360" w:lineRule="auto"/>
        <w:contextualSpacing/>
        <w:rPr>
          <w:rFonts w:ascii="Georgia" w:hAnsi="Georgia"/>
        </w:rPr>
      </w:pPr>
    </w:p>
    <w:p w14:paraId="1EAA6190" w14:textId="7623F539" w:rsidR="0058792D" w:rsidRDefault="004140B3" w:rsidP="00202B51">
      <w:pPr>
        <w:spacing w:line="360" w:lineRule="auto"/>
        <w:contextualSpacing/>
        <w:rPr>
          <w:rFonts w:ascii="Georgia" w:hAnsi="Georgia"/>
        </w:rPr>
      </w:pPr>
      <w:r>
        <w:rPr>
          <w:rFonts w:ascii="Georgia" w:hAnsi="Georgia"/>
        </w:rPr>
        <w:t>FAKTARUTA:</w:t>
      </w:r>
    </w:p>
    <w:p w14:paraId="4EA23078" w14:textId="2533A8B3" w:rsidR="0058792D" w:rsidRPr="00B24783" w:rsidRDefault="0058792D" w:rsidP="00202B51">
      <w:pPr>
        <w:spacing w:line="360" w:lineRule="auto"/>
        <w:contextualSpacing/>
        <w:rPr>
          <w:rFonts w:ascii="Georgia" w:hAnsi="Georgia"/>
          <w:b/>
          <w:bCs/>
        </w:rPr>
      </w:pPr>
      <w:r w:rsidRPr="00B24783">
        <w:rPr>
          <w:rFonts w:ascii="Georgia" w:hAnsi="Georgia"/>
          <w:b/>
          <w:bCs/>
        </w:rPr>
        <w:t>Forskarnas bästa tips för första linjens chefer</w:t>
      </w:r>
    </w:p>
    <w:p w14:paraId="49DBB2D8" w14:textId="62AF1961" w:rsidR="0058792D" w:rsidRDefault="0058792D" w:rsidP="0058792D">
      <w:pPr>
        <w:pStyle w:val="Liststycke"/>
        <w:numPr>
          <w:ilvl w:val="0"/>
          <w:numId w:val="2"/>
        </w:numPr>
        <w:spacing w:line="360" w:lineRule="auto"/>
        <w:rPr>
          <w:rFonts w:ascii="Georgia" w:hAnsi="Georgia"/>
        </w:rPr>
      </w:pPr>
      <w:r>
        <w:rPr>
          <w:rFonts w:ascii="Georgia" w:hAnsi="Georgia"/>
        </w:rPr>
        <w:t>Utveckla era strukturer så att ni kan avlasta varandra i det dagliga arbetet och skapa tydlighet för alla inblandade. Så fort det blir otydligt vem som ansvarar för att hantera ett problem – då blir det problem!</w:t>
      </w:r>
    </w:p>
    <w:p w14:paraId="4919F328" w14:textId="6A6C24F4" w:rsidR="00D55B74" w:rsidRDefault="00D55B74" w:rsidP="0058792D">
      <w:pPr>
        <w:pStyle w:val="Liststycke"/>
        <w:numPr>
          <w:ilvl w:val="0"/>
          <w:numId w:val="2"/>
        </w:numPr>
        <w:spacing w:line="360" w:lineRule="auto"/>
        <w:rPr>
          <w:rFonts w:ascii="Georgia" w:hAnsi="Georgia"/>
        </w:rPr>
      </w:pPr>
      <w:r>
        <w:rPr>
          <w:rFonts w:ascii="Georgia" w:hAnsi="Georgia"/>
        </w:rPr>
        <w:t>Utveckla er förmåga att förutse möjliga problem för att kunna förebygga i ett tidigt skede.</w:t>
      </w:r>
    </w:p>
    <w:p w14:paraId="726D8F4D" w14:textId="361E7276" w:rsidR="00B24783" w:rsidRDefault="00B24783" w:rsidP="0058792D">
      <w:pPr>
        <w:pStyle w:val="Liststycke"/>
        <w:numPr>
          <w:ilvl w:val="0"/>
          <w:numId w:val="2"/>
        </w:numPr>
        <w:spacing w:line="360" w:lineRule="auto"/>
        <w:rPr>
          <w:rFonts w:ascii="Georgia" w:hAnsi="Georgia"/>
        </w:rPr>
      </w:pPr>
      <w:r>
        <w:rPr>
          <w:rFonts w:ascii="Georgia" w:hAnsi="Georgia"/>
        </w:rPr>
        <w:t xml:space="preserve">Prioritera. Är det bråttom eller är det viktigt? </w:t>
      </w:r>
      <w:r w:rsidR="005E562C">
        <w:rPr>
          <w:rFonts w:ascii="Georgia" w:hAnsi="Georgia"/>
        </w:rPr>
        <w:t xml:space="preserve">Försök att hålla er i den ruta där ni kan göra bäst jobb. </w:t>
      </w:r>
      <w:r>
        <w:rPr>
          <w:rFonts w:ascii="Georgia" w:hAnsi="Georgia"/>
        </w:rPr>
        <w:t xml:space="preserve">  </w:t>
      </w:r>
    </w:p>
    <w:p w14:paraId="55289F50" w14:textId="1D7FB844" w:rsidR="0058792D" w:rsidRPr="0058792D" w:rsidRDefault="0058792D" w:rsidP="00202B51">
      <w:pPr>
        <w:pStyle w:val="Liststycke"/>
        <w:numPr>
          <w:ilvl w:val="0"/>
          <w:numId w:val="2"/>
        </w:numPr>
        <w:spacing w:line="360" w:lineRule="auto"/>
        <w:rPr>
          <w:rFonts w:ascii="Georgia" w:hAnsi="Georgia"/>
        </w:rPr>
      </w:pPr>
      <w:r w:rsidRPr="0058792D">
        <w:rPr>
          <w:rFonts w:ascii="Georgia" w:hAnsi="Georgia"/>
        </w:rPr>
        <w:t xml:space="preserve">Skapa utrymme för lärande. Många företag är bra på att förutse och reagera på problem men missar att </w:t>
      </w:r>
      <w:r>
        <w:rPr>
          <w:rFonts w:ascii="Georgia" w:hAnsi="Georgia"/>
        </w:rPr>
        <w:t>göra en uppföljning.</w:t>
      </w:r>
    </w:p>
    <w:p w14:paraId="47339862" w14:textId="2169CC75" w:rsidR="00BE6CD8" w:rsidRPr="00202B51" w:rsidRDefault="00BE6CD8" w:rsidP="00202B51">
      <w:pPr>
        <w:spacing w:line="360" w:lineRule="auto"/>
        <w:contextualSpacing/>
        <w:rPr>
          <w:rFonts w:ascii="Georgia" w:hAnsi="Georgia"/>
        </w:rPr>
      </w:pPr>
    </w:p>
    <w:p w14:paraId="2C889999" w14:textId="77777777" w:rsidR="00BE6CD8" w:rsidRPr="00202B51" w:rsidRDefault="00BE6CD8" w:rsidP="00202B51">
      <w:pPr>
        <w:spacing w:line="360" w:lineRule="auto"/>
        <w:contextualSpacing/>
        <w:rPr>
          <w:rFonts w:ascii="Georgia" w:hAnsi="Georgia"/>
        </w:rPr>
      </w:pPr>
    </w:p>
    <w:p w14:paraId="40690417" w14:textId="77777777" w:rsidR="00B96532" w:rsidRPr="00202B51" w:rsidRDefault="00B96532" w:rsidP="00202B51">
      <w:pPr>
        <w:spacing w:line="360" w:lineRule="auto"/>
        <w:contextualSpacing/>
        <w:rPr>
          <w:rFonts w:ascii="Georgia" w:hAnsi="Georgia"/>
        </w:rPr>
      </w:pPr>
    </w:p>
    <w:p w14:paraId="64B370C1" w14:textId="77777777" w:rsidR="002B3441" w:rsidRPr="00202B51" w:rsidRDefault="002B3441" w:rsidP="00202B51">
      <w:pPr>
        <w:spacing w:line="360" w:lineRule="auto"/>
        <w:contextualSpacing/>
        <w:rPr>
          <w:rFonts w:ascii="Georgia" w:hAnsi="Georgia"/>
        </w:rPr>
      </w:pPr>
    </w:p>
    <w:p w14:paraId="35528257" w14:textId="77777777" w:rsidR="0056111F" w:rsidRPr="00202B51" w:rsidRDefault="0056111F" w:rsidP="00202B51">
      <w:pPr>
        <w:spacing w:line="360" w:lineRule="auto"/>
        <w:contextualSpacing/>
        <w:rPr>
          <w:rFonts w:ascii="Georgia" w:hAnsi="Georgia"/>
        </w:rPr>
      </w:pPr>
    </w:p>
    <w:p w14:paraId="637BC13E" w14:textId="1DB14AA8" w:rsidR="008B4F4F" w:rsidRPr="00202B51" w:rsidRDefault="008B4F4F" w:rsidP="00202B51">
      <w:pPr>
        <w:spacing w:line="360" w:lineRule="auto"/>
        <w:contextualSpacing/>
        <w:rPr>
          <w:rFonts w:ascii="Georgia" w:hAnsi="Georgia"/>
        </w:rPr>
      </w:pPr>
    </w:p>
    <w:p w14:paraId="3589CE6C" w14:textId="77777777" w:rsidR="008B4F4F" w:rsidRPr="00202B51" w:rsidRDefault="008B4F4F" w:rsidP="00202B51">
      <w:pPr>
        <w:spacing w:line="360" w:lineRule="auto"/>
        <w:contextualSpacing/>
        <w:rPr>
          <w:rFonts w:ascii="Georgia" w:hAnsi="Georgia"/>
        </w:rPr>
      </w:pPr>
    </w:p>
    <w:p w14:paraId="6873750D" w14:textId="305E68C3" w:rsidR="00296C34" w:rsidRPr="00202B51" w:rsidRDefault="00296C34" w:rsidP="00202B51">
      <w:pPr>
        <w:spacing w:line="360" w:lineRule="auto"/>
        <w:contextualSpacing/>
        <w:rPr>
          <w:rFonts w:ascii="Georgia" w:hAnsi="Georgia"/>
        </w:rPr>
      </w:pPr>
    </w:p>
    <w:p w14:paraId="30E5D00A" w14:textId="7B6AE93E" w:rsidR="00296C34" w:rsidRPr="00202B51" w:rsidRDefault="00296C34" w:rsidP="00202B51">
      <w:pPr>
        <w:spacing w:line="360" w:lineRule="auto"/>
        <w:contextualSpacing/>
        <w:rPr>
          <w:rFonts w:ascii="Georgia" w:hAnsi="Georgia"/>
        </w:rPr>
      </w:pPr>
    </w:p>
    <w:p w14:paraId="4F82F904" w14:textId="77777777" w:rsidR="00296C34" w:rsidRPr="00202B51" w:rsidRDefault="00296C34" w:rsidP="00202B51">
      <w:pPr>
        <w:spacing w:line="360" w:lineRule="auto"/>
        <w:contextualSpacing/>
        <w:rPr>
          <w:rFonts w:ascii="Georgia" w:hAnsi="Georgia"/>
        </w:rPr>
      </w:pPr>
    </w:p>
    <w:p w14:paraId="1726B5AD" w14:textId="77777777" w:rsidR="00D171FF" w:rsidRPr="00202B51" w:rsidRDefault="00D171FF">
      <w:pPr>
        <w:spacing w:line="360" w:lineRule="auto"/>
        <w:contextualSpacing/>
        <w:rPr>
          <w:rFonts w:ascii="Georgia" w:hAnsi="Georgia"/>
        </w:rPr>
      </w:pPr>
    </w:p>
    <w:p w14:paraId="51D28ED0" w14:textId="77777777" w:rsidR="00420560" w:rsidRPr="00202B51" w:rsidRDefault="00420560">
      <w:pPr>
        <w:spacing w:line="360" w:lineRule="auto"/>
        <w:contextualSpacing/>
        <w:rPr>
          <w:rFonts w:ascii="Georgia" w:hAnsi="Georgia"/>
        </w:rPr>
      </w:pPr>
    </w:p>
    <w:sectPr w:rsidR="00420560" w:rsidRPr="00202B51" w:rsidSect="003515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5F4"/>
    <w:multiLevelType w:val="hybridMultilevel"/>
    <w:tmpl w:val="400C8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AF4961"/>
    <w:multiLevelType w:val="hybridMultilevel"/>
    <w:tmpl w:val="8DE05C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B247742"/>
    <w:multiLevelType w:val="hybridMultilevel"/>
    <w:tmpl w:val="5FFCBC18"/>
    <w:lvl w:ilvl="0" w:tplc="558C4640">
      <w:start w:val="40"/>
      <w:numFmt w:val="bullet"/>
      <w:lvlText w:val="–"/>
      <w:lvlJc w:val="left"/>
      <w:pPr>
        <w:ind w:left="644" w:hanging="360"/>
      </w:pPr>
      <w:rPr>
        <w:rFonts w:ascii="Georgia" w:eastAsiaTheme="minorEastAsia" w:hAnsi="Georgia"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8"/>
  <w:defaultTabStop w:val="28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34"/>
    <w:rsid w:val="000427C3"/>
    <w:rsid w:val="000B2A3A"/>
    <w:rsid w:val="000E3C59"/>
    <w:rsid w:val="001215E0"/>
    <w:rsid w:val="00135AB7"/>
    <w:rsid w:val="00173DE1"/>
    <w:rsid w:val="00184435"/>
    <w:rsid w:val="001856E7"/>
    <w:rsid w:val="001960C3"/>
    <w:rsid w:val="001E760A"/>
    <w:rsid w:val="00202B51"/>
    <w:rsid w:val="0024080A"/>
    <w:rsid w:val="00274A96"/>
    <w:rsid w:val="00296C34"/>
    <w:rsid w:val="002B3441"/>
    <w:rsid w:val="002C0E5F"/>
    <w:rsid w:val="003224FF"/>
    <w:rsid w:val="00344CB6"/>
    <w:rsid w:val="00345702"/>
    <w:rsid w:val="003515BD"/>
    <w:rsid w:val="00392610"/>
    <w:rsid w:val="00394E60"/>
    <w:rsid w:val="004140B3"/>
    <w:rsid w:val="00416F84"/>
    <w:rsid w:val="00420560"/>
    <w:rsid w:val="00424B2B"/>
    <w:rsid w:val="00424DAB"/>
    <w:rsid w:val="0044590C"/>
    <w:rsid w:val="00481027"/>
    <w:rsid w:val="004903B6"/>
    <w:rsid w:val="00492A1E"/>
    <w:rsid w:val="004A43EB"/>
    <w:rsid w:val="004B0FBC"/>
    <w:rsid w:val="004D03DA"/>
    <w:rsid w:val="00527CDA"/>
    <w:rsid w:val="005505D5"/>
    <w:rsid w:val="0056111F"/>
    <w:rsid w:val="00573C8C"/>
    <w:rsid w:val="0058792D"/>
    <w:rsid w:val="005A635A"/>
    <w:rsid w:val="005E2233"/>
    <w:rsid w:val="005E562C"/>
    <w:rsid w:val="005F22C4"/>
    <w:rsid w:val="00684FBD"/>
    <w:rsid w:val="006A33AC"/>
    <w:rsid w:val="006A4E33"/>
    <w:rsid w:val="006A7A42"/>
    <w:rsid w:val="006E0EAC"/>
    <w:rsid w:val="007216D6"/>
    <w:rsid w:val="007A6824"/>
    <w:rsid w:val="007D0D32"/>
    <w:rsid w:val="007E7FC6"/>
    <w:rsid w:val="007F47BF"/>
    <w:rsid w:val="008036C4"/>
    <w:rsid w:val="00814D02"/>
    <w:rsid w:val="00816BE6"/>
    <w:rsid w:val="00863235"/>
    <w:rsid w:val="0086426F"/>
    <w:rsid w:val="008B4F4F"/>
    <w:rsid w:val="00903627"/>
    <w:rsid w:val="0092266D"/>
    <w:rsid w:val="00930BE6"/>
    <w:rsid w:val="009B5D12"/>
    <w:rsid w:val="00A436A1"/>
    <w:rsid w:val="00A45978"/>
    <w:rsid w:val="00A77243"/>
    <w:rsid w:val="00A912AD"/>
    <w:rsid w:val="00A924FB"/>
    <w:rsid w:val="00AA4A56"/>
    <w:rsid w:val="00AB0F0E"/>
    <w:rsid w:val="00AE1A16"/>
    <w:rsid w:val="00B22ECC"/>
    <w:rsid w:val="00B24783"/>
    <w:rsid w:val="00B4293D"/>
    <w:rsid w:val="00B635D9"/>
    <w:rsid w:val="00B90AEC"/>
    <w:rsid w:val="00B93325"/>
    <w:rsid w:val="00B96532"/>
    <w:rsid w:val="00BC1101"/>
    <w:rsid w:val="00BD5805"/>
    <w:rsid w:val="00BD74BD"/>
    <w:rsid w:val="00BE6CD8"/>
    <w:rsid w:val="00BE7B90"/>
    <w:rsid w:val="00BF0413"/>
    <w:rsid w:val="00C14387"/>
    <w:rsid w:val="00C170D1"/>
    <w:rsid w:val="00C23961"/>
    <w:rsid w:val="00C36497"/>
    <w:rsid w:val="00C41409"/>
    <w:rsid w:val="00C62CB5"/>
    <w:rsid w:val="00C75564"/>
    <w:rsid w:val="00CA16FD"/>
    <w:rsid w:val="00CA45B7"/>
    <w:rsid w:val="00CA4C1B"/>
    <w:rsid w:val="00CB0DCD"/>
    <w:rsid w:val="00CC5EEF"/>
    <w:rsid w:val="00CF5371"/>
    <w:rsid w:val="00D171FF"/>
    <w:rsid w:val="00D41D07"/>
    <w:rsid w:val="00D53643"/>
    <w:rsid w:val="00D54D90"/>
    <w:rsid w:val="00D55B74"/>
    <w:rsid w:val="00D619FA"/>
    <w:rsid w:val="00D61EAF"/>
    <w:rsid w:val="00D84174"/>
    <w:rsid w:val="00E055E5"/>
    <w:rsid w:val="00E3007C"/>
    <w:rsid w:val="00E80031"/>
    <w:rsid w:val="00EC630E"/>
    <w:rsid w:val="00EC6440"/>
    <w:rsid w:val="00F10754"/>
    <w:rsid w:val="00F1297D"/>
    <w:rsid w:val="00F3380B"/>
    <w:rsid w:val="00FB119A"/>
    <w:rsid w:val="00FD0A82"/>
    <w:rsid w:val="00FE5EF3"/>
    <w:rsid w:val="00FF790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AB24"/>
  <w15:chartTrackingRefBased/>
  <w15:docId w15:val="{6C02898B-64E5-9140-9705-010930CB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3441"/>
    <w:pPr>
      <w:ind w:left="720"/>
      <w:contextualSpacing/>
    </w:pPr>
  </w:style>
  <w:style w:type="paragraph" w:styleId="Revision">
    <w:name w:val="Revision"/>
    <w:hidden/>
    <w:uiPriority w:val="99"/>
    <w:semiHidden/>
    <w:rsid w:val="00392610"/>
  </w:style>
  <w:style w:type="character" w:styleId="Kommentarsreferens">
    <w:name w:val="annotation reference"/>
    <w:basedOn w:val="Standardstycketeckensnitt"/>
    <w:uiPriority w:val="99"/>
    <w:semiHidden/>
    <w:unhideWhenUsed/>
    <w:rsid w:val="00392610"/>
    <w:rPr>
      <w:sz w:val="16"/>
      <w:szCs w:val="16"/>
    </w:rPr>
  </w:style>
  <w:style w:type="paragraph" w:styleId="Kommentarer">
    <w:name w:val="annotation text"/>
    <w:basedOn w:val="Normal"/>
    <w:link w:val="KommentarerChar"/>
    <w:uiPriority w:val="99"/>
    <w:semiHidden/>
    <w:unhideWhenUsed/>
    <w:rsid w:val="00392610"/>
    <w:rPr>
      <w:sz w:val="20"/>
      <w:szCs w:val="20"/>
    </w:rPr>
  </w:style>
  <w:style w:type="character" w:customStyle="1" w:styleId="KommentarerChar">
    <w:name w:val="Kommentarer Char"/>
    <w:basedOn w:val="Standardstycketeckensnitt"/>
    <w:link w:val="Kommentarer"/>
    <w:uiPriority w:val="99"/>
    <w:semiHidden/>
    <w:rsid w:val="00392610"/>
    <w:rPr>
      <w:sz w:val="20"/>
      <w:szCs w:val="20"/>
    </w:rPr>
  </w:style>
  <w:style w:type="paragraph" w:styleId="Kommentarsmne">
    <w:name w:val="annotation subject"/>
    <w:basedOn w:val="Kommentarer"/>
    <w:next w:val="Kommentarer"/>
    <w:link w:val="KommentarsmneChar"/>
    <w:uiPriority w:val="99"/>
    <w:semiHidden/>
    <w:unhideWhenUsed/>
    <w:rsid w:val="00392610"/>
    <w:rPr>
      <w:b/>
      <w:bCs/>
    </w:rPr>
  </w:style>
  <w:style w:type="character" w:customStyle="1" w:styleId="KommentarsmneChar">
    <w:name w:val="Kommentarsämne Char"/>
    <w:basedOn w:val="KommentarerChar"/>
    <w:link w:val="Kommentarsmne"/>
    <w:uiPriority w:val="99"/>
    <w:semiHidden/>
    <w:rsid w:val="003926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fa6f7a6a-6e99-417f-bb50-67a162a597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F11362F139564192BDEE84DBD49C71" ma:contentTypeVersion="14" ma:contentTypeDescription="Skapa ett nytt dokument." ma:contentTypeScope="" ma:versionID="df379de2af8807e647105e7fd175c9f3">
  <xsd:schema xmlns:xsd="http://www.w3.org/2001/XMLSchema" xmlns:xs="http://www.w3.org/2001/XMLSchema" xmlns:p="http://schemas.microsoft.com/office/2006/metadata/properties" xmlns:ns2="fa6f7a6a-6e99-417f-bb50-67a162a597c7" xmlns:ns3="a1a22e3b-3f0f-45dd-aed7-41b7648642c6" targetNamespace="http://schemas.microsoft.com/office/2006/metadata/properties" ma:root="true" ma:fieldsID="24a8e6d70de35d296e8458de999d39d7" ns2:_="" ns3:_="">
    <xsd:import namespace="fa6f7a6a-6e99-417f-bb50-67a162a597c7"/>
    <xsd:import namespace="a1a22e3b-3f0f-45dd-aed7-41b7648642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f7a6a-6e99-417f-bb50-67a162a59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Datum" ma:index="21"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a22e3b-3f0f-45dd-aed7-41b7648642c6"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2C785-9324-4B92-A920-AAB772FC86E8}">
  <ds:schemaRefs>
    <ds:schemaRef ds:uri="http://schemas.microsoft.com/sharepoint/v3/contenttype/forms"/>
  </ds:schemaRefs>
</ds:datastoreItem>
</file>

<file path=customXml/itemProps2.xml><?xml version="1.0" encoding="utf-8"?>
<ds:datastoreItem xmlns:ds="http://schemas.openxmlformats.org/officeDocument/2006/customXml" ds:itemID="{58FB2A30-BA4A-4A93-85CA-73B5E0E21A68}">
  <ds:schemaRefs>
    <ds:schemaRef ds:uri="http://schemas.microsoft.com/office/2006/metadata/properties"/>
    <ds:schemaRef ds:uri="http://schemas.microsoft.com/office/infopath/2007/PartnerControls"/>
    <ds:schemaRef ds:uri="fa6f7a6a-6e99-417f-bb50-67a162a597c7"/>
  </ds:schemaRefs>
</ds:datastoreItem>
</file>

<file path=customXml/itemProps3.xml><?xml version="1.0" encoding="utf-8"?>
<ds:datastoreItem xmlns:ds="http://schemas.openxmlformats.org/officeDocument/2006/customXml" ds:itemID="{13A55D46-5D3D-48ED-BC56-EE0C102D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f7a6a-6e99-417f-bb50-67a162a597c7"/>
    <ds:schemaRef ds:uri="a1a22e3b-3f0f-45dd-aed7-41b764864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1105</Words>
  <Characters>5859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Bergman</dc:creator>
  <cp:keywords/>
  <dc:description/>
  <cp:lastModifiedBy>Amelie Bergman</cp:lastModifiedBy>
  <cp:revision>6</cp:revision>
  <cp:lastPrinted>2022-03-09T12:30:00Z</cp:lastPrinted>
  <dcterms:created xsi:type="dcterms:W3CDTF">2022-03-09T12:28:00Z</dcterms:created>
  <dcterms:modified xsi:type="dcterms:W3CDTF">2022-03-09T12:37:00Z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0x01010025F11362F139564192BDEE84DBD49C71</vt:lpwstr>
  </property>
</Properties>
</file>